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52"/>
        <w:gridCol w:w="115"/>
        <w:gridCol w:w="712"/>
        <w:gridCol w:w="706"/>
        <w:gridCol w:w="1372"/>
        <w:gridCol w:w="1410"/>
        <w:gridCol w:w="1245"/>
        <w:gridCol w:w="529"/>
        <w:gridCol w:w="607"/>
        <w:gridCol w:w="716"/>
      </w:tblGrid>
      <w:tr w:rsidR="00741847" w:rsidRPr="00741847" w14:paraId="6528D374" w14:textId="77777777" w:rsidTr="007D2292">
        <w:trPr>
          <w:trHeight w:val="300"/>
        </w:trPr>
        <w:tc>
          <w:tcPr>
            <w:tcW w:w="5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AAF4F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Kiberfizikai</w:t>
            </w:r>
            <w:proofErr w:type="spellEnd"/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Rendszerek Intézet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61F3A" w14:textId="4C321064" w:rsidR="00741847" w:rsidRPr="00E3204A" w:rsidRDefault="00330036" w:rsidP="00F838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2023-24-2 félév</w:t>
            </w:r>
          </w:p>
        </w:tc>
      </w:tr>
      <w:tr w:rsidR="00741847" w:rsidRPr="00741847" w14:paraId="064CC889" w14:textId="77777777" w:rsidTr="007D2292">
        <w:trPr>
          <w:trHeight w:val="300"/>
        </w:trPr>
        <w:tc>
          <w:tcPr>
            <w:tcW w:w="31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4EBBE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Tantárgy neve: </w:t>
            </w:r>
          </w:p>
        </w:tc>
        <w:tc>
          <w:tcPr>
            <w:tcW w:w="1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4D9B9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Kódja: 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F17828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Kredit: 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B6A61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Óraszám </w:t>
            </w:r>
          </w:p>
        </w:tc>
      </w:tr>
      <w:tr w:rsidR="00741847" w:rsidRPr="00741847" w14:paraId="1361B508" w14:textId="77777777" w:rsidTr="007D2292">
        <w:trPr>
          <w:trHeight w:val="135"/>
        </w:trPr>
        <w:tc>
          <w:tcPr>
            <w:tcW w:w="317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5D336" w14:textId="77777777" w:rsidR="00741847" w:rsidRPr="00E3204A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4953C" w14:textId="77777777" w:rsidR="00741847" w:rsidRPr="00E3204A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DF7BC" w14:textId="77777777" w:rsidR="00741847" w:rsidRPr="00E3204A" w:rsidRDefault="00741847" w:rsidP="00741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D870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D252B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ea</w:t>
            </w:r>
            <w:proofErr w:type="spellEnd"/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7AC5B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tgy</w:t>
            </w:r>
            <w:proofErr w:type="spellEnd"/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BC859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lab</w:t>
            </w:r>
            <w:proofErr w:type="spellEnd"/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0613D8FE" w14:textId="77777777" w:rsidTr="007D2292">
        <w:trPr>
          <w:trHeight w:val="135"/>
        </w:trPr>
        <w:tc>
          <w:tcPr>
            <w:tcW w:w="3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ABE50" w14:textId="5504B5B5" w:rsidR="00741847" w:rsidRPr="00631C23" w:rsidRDefault="001F09BC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ERP II.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C4B3" w14:textId="6A75DC6A" w:rsidR="00741847" w:rsidRPr="00E3204A" w:rsidRDefault="001F09BC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NIEER2GBNE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E55C" w14:textId="4695B1A3" w:rsidR="00741847" w:rsidRPr="00E3204A" w:rsidRDefault="001F09BC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4EE8F" w14:textId="77777777" w:rsidR="00741847" w:rsidRPr="00E3204A" w:rsidRDefault="00140574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heti</w:t>
            </w:r>
            <w:r w:rsidR="00741847"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0D29F" w14:textId="77CC9FF7" w:rsidR="00741847" w:rsidRPr="00E3204A" w:rsidRDefault="001F09BC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CDC19" w14:textId="37AB97C8" w:rsidR="00741847" w:rsidRPr="00E3204A" w:rsidRDefault="00330036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4B014" w14:textId="04B42184" w:rsidR="00741847" w:rsidRPr="00E3204A" w:rsidRDefault="001F09BC" w:rsidP="00F80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</w:tr>
      <w:tr w:rsidR="00741847" w:rsidRPr="00741847" w14:paraId="2A20AC1E" w14:textId="77777777" w:rsidTr="007D2292">
        <w:trPr>
          <w:trHeight w:val="300"/>
        </w:trPr>
        <w:tc>
          <w:tcPr>
            <w:tcW w:w="5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84710" w14:textId="4FEDB0AC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 xml:space="preserve">Tárgyfelelős: 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12E5" w14:textId="6A706D0D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 xml:space="preserve">Beosztás: </w:t>
            </w:r>
          </w:p>
        </w:tc>
      </w:tr>
      <w:tr w:rsidR="00741847" w:rsidRPr="00741847" w14:paraId="05665F2C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69F90" w14:textId="77777777" w:rsidR="00741847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 xml:space="preserve">Oktató(k): </w:t>
            </w:r>
            <w:r w:rsidR="001F09BC">
              <w:rPr>
                <w:rFonts w:ascii="Times New Roman" w:eastAsia="Times New Roman" w:hAnsi="Times New Roman" w:cs="Times New Roman"/>
                <w:lang w:eastAsia="hu-HU"/>
              </w:rPr>
              <w:t>előadás: Pásztor Gabriella Erika</w:t>
            </w:r>
          </w:p>
          <w:p w14:paraId="4277B4F8" w14:textId="70759751" w:rsidR="001F09BC" w:rsidRPr="00E3204A" w:rsidRDefault="001F09BC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labor: dr. Almási Anikó</w:t>
            </w:r>
          </w:p>
        </w:tc>
      </w:tr>
      <w:tr w:rsidR="00741847" w:rsidRPr="00741847" w14:paraId="129DE3B9" w14:textId="77777777" w:rsidTr="007D2292">
        <w:trPr>
          <w:trHeight w:val="300"/>
        </w:trPr>
        <w:tc>
          <w:tcPr>
            <w:tcW w:w="3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DBCA1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Előtanulmányi feltételek: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A3551" w14:textId="5CE2B71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C538B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41847" w:rsidRPr="00741847" w14:paraId="254BCBA9" w14:textId="77777777" w:rsidTr="007D2292">
        <w:trPr>
          <w:trHeight w:val="300"/>
        </w:trPr>
        <w:tc>
          <w:tcPr>
            <w:tcW w:w="3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5FD15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Számonkérés módja: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AF669" w14:textId="250DF4D5" w:rsidR="00741847" w:rsidRPr="00E3204A" w:rsidRDefault="001F09BC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vizsga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BBD36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69AC2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41847" w:rsidRPr="00741847" w14:paraId="5279E8B2" w14:textId="77777777" w:rsidTr="00F80F00">
        <w:trPr>
          <w:trHeight w:val="49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7D0DB4C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tananyag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5C732E4A" w14:textId="77777777" w:rsidTr="006E1034">
        <w:trPr>
          <w:trHeight w:val="30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0D8B2" w14:textId="77777777" w:rsidR="00741847" w:rsidRPr="00946BB8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Oktatási cél: </w:t>
            </w:r>
          </w:p>
        </w:tc>
        <w:tc>
          <w:tcPr>
            <w:tcW w:w="7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5EAF3" w14:textId="472F85DD" w:rsidR="00741847" w:rsidRPr="00E3204A" w:rsidRDefault="001F09BC" w:rsidP="001F09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tantárgy célkitűzése, hogy bemutassa a vállalatok működésének informatikai oldalát, a működésben érintett vállalati entitásokat, adatmodelleket és a vállalati működés értékteremtő folyamatait. Bemutatja továbbá a vállalatirányítási informatikai rendszerek típusait, legfontosabb feladatait és megismerteti a szakterületen belül elérhető legfontosabb szoftveres megoldásokat. A tantárgy keretén belül a hallgatók betekintést nyerhetnek egy integrált vállalatirányítási rendszer kialakításába, implementálásába, menedzsment támogató funkcióiba, valamint megismerhetik egy ilyen rendszer helyét és szerepét az elektronikus kereskedés világában. A korszerű, piacképes, gyakorlati tudásra alapozó ismeretanyag megszerzésének érdekében a félév során a hallgatók rövid áttekintést és rendszerezést kapnak az informatika ehhez a területhez tartozó – adatbázisok kezelése – fogalmairól, az ügyviteli szoftverek, az ERP általános felépítéséről, majd egy virtuális vállalat mindennapi problémáit, feladatait oldják meg. Megismerkednek a korszerű, komplex információs rendszerek szervezési módszereivel, azok alkalmazásával. Betekintést nyerhetnek a vállalati információs szervezési sajátosságaiba, a rendszerek tervezési, szervezési lépéseibe.</w:t>
            </w:r>
          </w:p>
        </w:tc>
      </w:tr>
      <w:tr w:rsidR="00741847" w:rsidRPr="00741847" w14:paraId="4D2369B5" w14:textId="77777777" w:rsidTr="006E1034">
        <w:trPr>
          <w:trHeight w:val="281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3A7B2" w14:textId="77777777" w:rsidR="00741847" w:rsidRPr="00946BB8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Tematika: </w:t>
            </w:r>
          </w:p>
        </w:tc>
        <w:tc>
          <w:tcPr>
            <w:tcW w:w="7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5686D" w14:textId="5AB02510" w:rsidR="00741847" w:rsidRDefault="001F09BC" w:rsidP="007D2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Vállalati értékteremtő folyamatok, ERP rendszer – története, felépítése, módszertana, ERP komponensek ismertetése, ERP működés, ERP kiválasztás és bevezetés – ügyfél és az ERP szállító szemszögéből, Ipar 4.0 és az ERP kapcsolata, alternatív lehetőségek az ERP-vel szemben, Projektfeladat bemutatása</w:t>
            </w:r>
          </w:p>
          <w:p w14:paraId="2404F47B" w14:textId="77777777" w:rsidR="001F09BC" w:rsidRDefault="001F09BC" w:rsidP="007D2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Esettanulmányok, zárthelyi dolgozat.</w:t>
            </w:r>
          </w:p>
          <w:p w14:paraId="72053732" w14:textId="69EA743C" w:rsidR="001F09BC" w:rsidRPr="00E3204A" w:rsidRDefault="001F09BC" w:rsidP="007D2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hallgatók csoportos projektfeladaton keresztül sajátítják el az elméleti és gyakorlati ismereteket.</w:t>
            </w:r>
          </w:p>
        </w:tc>
      </w:tr>
      <w:tr w:rsidR="00741847" w:rsidRPr="00741847" w14:paraId="72F48A45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9B17FF" w14:textId="77777777" w:rsidR="00741847" w:rsidRPr="00E3204A" w:rsidRDefault="00741847" w:rsidP="00741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282802CD" w14:textId="77777777" w:rsidTr="00F80F00">
        <w:trPr>
          <w:trHeight w:val="51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6963D7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Féléves ütemezés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41847" w:rsidRPr="00741847" w14:paraId="2C57FE29" w14:textId="77777777" w:rsidTr="007D2292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04831" w14:textId="77777777" w:rsidR="00741847" w:rsidRPr="00946BB8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Oktatási hét </w:t>
            </w:r>
          </w:p>
          <w:p w14:paraId="7FDE51D8" w14:textId="77777777" w:rsidR="00741847" w:rsidRPr="00946BB8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(konzultáció)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6C7B4" w14:textId="77777777" w:rsidR="00741847" w:rsidRPr="00E3204A" w:rsidRDefault="00741847" w:rsidP="007418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Témakör </w:t>
            </w:r>
          </w:p>
        </w:tc>
      </w:tr>
      <w:tr w:rsidR="00E3204A" w:rsidRPr="00741847" w14:paraId="368ED3F8" w14:textId="77777777" w:rsidTr="006E1034">
        <w:trPr>
          <w:trHeight w:val="269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E4675" w14:textId="77777777" w:rsidR="00E3204A" w:rsidRPr="00946BB8" w:rsidRDefault="00E3204A" w:rsidP="00E320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1. 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A1CEFF" w14:textId="7F044945" w:rsidR="00E3204A" w:rsidRPr="00E3204A" w:rsidRDefault="007D2292" w:rsidP="00E3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Vállalati értékteremtő folyamatok</w:t>
            </w:r>
          </w:p>
        </w:tc>
      </w:tr>
      <w:tr w:rsidR="00E3204A" w:rsidRPr="00741847" w14:paraId="0AF3A9E7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6A7F0" w14:textId="77777777" w:rsidR="00E3204A" w:rsidRPr="00946BB8" w:rsidRDefault="00E3204A" w:rsidP="00E320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2. 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4569AC" w14:textId="1BA2D5CB" w:rsidR="00E3204A" w:rsidRPr="00E3204A" w:rsidRDefault="007D2292" w:rsidP="00E3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vállalatirányítási rendszerek fejlődése</w:t>
            </w:r>
          </w:p>
        </w:tc>
      </w:tr>
      <w:tr w:rsidR="00E3204A" w:rsidRPr="00741847" w14:paraId="4F674402" w14:textId="77777777" w:rsidTr="006E1034">
        <w:trPr>
          <w:trHeight w:val="32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C228" w14:textId="77777777" w:rsidR="00E3204A" w:rsidRPr="00946BB8" w:rsidRDefault="00E3204A" w:rsidP="00E320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3. 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2A5E10" w14:textId="3B577239" w:rsidR="00E3204A" w:rsidRPr="00E3204A" w:rsidRDefault="007D2292" w:rsidP="00E3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információs folyamatok</w:t>
            </w:r>
          </w:p>
        </w:tc>
      </w:tr>
      <w:tr w:rsidR="007D2292" w:rsidRPr="00741847" w14:paraId="7E6904D1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8E368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4. 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28EF17" w14:textId="27EF985F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operatív folyamatok komponensei</w:t>
            </w:r>
          </w:p>
        </w:tc>
      </w:tr>
      <w:tr w:rsidR="007D2292" w:rsidRPr="00741847" w14:paraId="73E75FF1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AC05C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5. 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E25BC4" w14:textId="2DB52B70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adatmodell</w:t>
            </w:r>
          </w:p>
        </w:tc>
      </w:tr>
      <w:tr w:rsidR="007D2292" w:rsidRPr="00741847" w14:paraId="4B260C5E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8966B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6. 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8F2FB4" w14:textId="5F060B44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működése</w:t>
            </w:r>
          </w:p>
        </w:tc>
      </w:tr>
      <w:tr w:rsidR="007D2292" w:rsidRPr="00741847" w14:paraId="7F2549F5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55548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7. 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956A8D" w14:textId="0E258388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Félévközi zárthelyi</w:t>
            </w:r>
          </w:p>
        </w:tc>
      </w:tr>
      <w:tr w:rsidR="007D2292" w:rsidRPr="00741847" w14:paraId="283A2EB6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38AF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8. 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F2808B" w14:textId="2F63258C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e-business komponensek</w:t>
            </w:r>
          </w:p>
        </w:tc>
      </w:tr>
      <w:tr w:rsidR="007D2292" w:rsidRPr="00741847" w14:paraId="5CE2E44B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ECA44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9. 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427DDA" w14:textId="37F9DF3D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vállalatirányítási folyamatok komponensei</w:t>
            </w:r>
          </w:p>
        </w:tc>
      </w:tr>
      <w:tr w:rsidR="007D2292" w:rsidRPr="00741847" w14:paraId="613D2F6A" w14:textId="77777777" w:rsidTr="006E1034">
        <w:trPr>
          <w:trHeight w:val="343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CF1C2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10. 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B35128" w14:textId="76EBC9F3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bevezetés – ügyfél oldalon</w:t>
            </w:r>
          </w:p>
        </w:tc>
      </w:tr>
      <w:tr w:rsidR="007D2292" w:rsidRPr="00741847" w14:paraId="7587030B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0E514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11. 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70F580" w14:textId="74DA6520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bevezetés – szállítói oldalon</w:t>
            </w:r>
          </w:p>
        </w:tc>
      </w:tr>
      <w:tr w:rsidR="007D2292" w:rsidRPr="00741847" w14:paraId="113AED93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C224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12. 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00D6BD" w14:textId="69671E06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és a technológiai fejlődés</w:t>
            </w:r>
          </w:p>
        </w:tc>
      </w:tr>
      <w:tr w:rsidR="007D2292" w:rsidRPr="00741847" w14:paraId="0240A86B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8DCDF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13. 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FE20E3" w14:textId="1DD673F0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CRM, MES és ügyviteli rendszerek sajátosságai</w:t>
            </w:r>
          </w:p>
        </w:tc>
      </w:tr>
      <w:tr w:rsidR="007D2292" w:rsidRPr="00741847" w14:paraId="323535F7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9BF68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14. 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80A48C" w14:textId="734F3A15" w:rsidR="007D2292" w:rsidRPr="00E3204A" w:rsidRDefault="007D2292" w:rsidP="007D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Zárthelyi dolgozat</w:t>
            </w:r>
          </w:p>
        </w:tc>
      </w:tr>
      <w:tr w:rsidR="007D2292" w:rsidRPr="00741847" w14:paraId="1E9E6F30" w14:textId="77777777" w:rsidTr="00F80F00">
        <w:trPr>
          <w:trHeight w:val="55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640847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Félévközi követelmények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D2292" w:rsidRPr="00741847" w14:paraId="50FDC23C" w14:textId="77777777" w:rsidTr="006E1034">
        <w:trPr>
          <w:trHeight w:val="300"/>
        </w:trPr>
        <w:tc>
          <w:tcPr>
            <w:tcW w:w="2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C4912" w14:textId="77777777" w:rsidR="007D2292" w:rsidRPr="00E3204A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Évközi jegy / aláírás megszerzésének feltételei: </w:t>
            </w:r>
          </w:p>
        </w:tc>
        <w:tc>
          <w:tcPr>
            <w:tcW w:w="6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EF182" w14:textId="3C5D4292" w:rsidR="007D2292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A tantárgy keretében mérjük az egyéni és a csoportos teljesítményt egyaránt. Az előadások anyagából 2 ZH, a laborórák anyagából a csoportos projektfeladat fogja mérni a hallgatók tudását. Az aktív laborórai részvételt, hozzászólásokat összesen 10 ponttal honoráljuk. </w:t>
            </w:r>
          </w:p>
          <w:p w14:paraId="3387FD66" w14:textId="77777777" w:rsidR="007D2292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A félév során a hallgatók a 7. és a 14. héten zárthelyi dolgozatot írnak az előadás anyagából. A dolgozatokon 30-30 pontot lehet szeretni, amelyekből 5-5 pont egy </w:t>
            </w:r>
            <w:proofErr w:type="spellStart"/>
            <w:r>
              <w:rPr>
                <w:lang w:eastAsia="hu-HU"/>
              </w:rPr>
              <w:t>demo</w:t>
            </w:r>
            <w:proofErr w:type="spellEnd"/>
            <w:r>
              <w:rPr>
                <w:lang w:eastAsia="hu-HU"/>
              </w:rPr>
              <w:t xml:space="preserve"> rendszerben történő feladatmegoldáshoz kapcsolódik. A laboron csoportos projektfeladatot kell teljesíteni (2 részletben, prezentációval zárva). A projektfeladat szintén 30 pontot ér. A laborórákon a hallgatói aktivitásért a félév során összesen 10 pontot lehet szerezni, így a hallgatók aktív részvétele az órákon 10%-ban számít be az év végi érdemjegybe. Ezek összegéből áll össze a végső pontszám (</w:t>
            </w:r>
            <w:proofErr w:type="spellStart"/>
            <w:r>
              <w:rPr>
                <w:lang w:eastAsia="hu-HU"/>
              </w:rPr>
              <w:t>max</w:t>
            </w:r>
            <w:proofErr w:type="spellEnd"/>
            <w:r>
              <w:rPr>
                <w:lang w:eastAsia="hu-HU"/>
              </w:rPr>
              <w:t>. 100 pont). Mindkét ZH-n és a projektfeladatban minimum 16 pontot kell teljesíteni a kurzus sikeres elvégzéséhez.</w:t>
            </w:r>
          </w:p>
          <w:p w14:paraId="34F97899" w14:textId="77777777" w:rsidR="007D2292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ZH 1.: 30 pont / előadás</w:t>
            </w:r>
          </w:p>
          <w:p w14:paraId="59CDF7F5" w14:textId="77777777" w:rsidR="007D2292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ZH 2.: 30 pont / előadás</w:t>
            </w:r>
          </w:p>
          <w:p w14:paraId="7F14AF7F" w14:textId="77777777" w:rsidR="007D2292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Csoportos projektfeladat: 30 pont / labor</w:t>
            </w:r>
          </w:p>
          <w:p w14:paraId="073D57D9" w14:textId="77777777" w:rsidR="007D2292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Aktivitáspontok: 10 pont / labor</w:t>
            </w:r>
          </w:p>
          <w:p w14:paraId="1E8AE19B" w14:textId="0015BD5C" w:rsidR="007D2292" w:rsidRPr="007D3E13" w:rsidRDefault="007D2292" w:rsidP="007D2292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Órai részvétel: a félév során maximum 30%-os órai hiányzás fogadható el, tehát a félév végi aláíráshoz 70%-os jelenlét szükséges.</w:t>
            </w:r>
          </w:p>
        </w:tc>
      </w:tr>
      <w:tr w:rsidR="007D2292" w:rsidRPr="00741847" w14:paraId="61248177" w14:textId="77777777" w:rsidTr="00F80F00">
        <w:trPr>
          <w:trHeight w:val="57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116A37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Zárthelyi dolgozatok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D2292" w:rsidRPr="00741847" w14:paraId="44447ACD" w14:textId="77777777" w:rsidTr="007D2292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7A8FE" w14:textId="77777777" w:rsidR="007D2292" w:rsidRPr="00946BB8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Oktatási hét</w:t>
            </w: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AEE4A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Témakör </w:t>
            </w:r>
          </w:p>
        </w:tc>
      </w:tr>
      <w:tr w:rsidR="007D2292" w:rsidRPr="00741847" w14:paraId="5633CC9D" w14:textId="77777777" w:rsidTr="006E1034">
        <w:trPr>
          <w:trHeight w:val="300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448B6" w14:textId="77777777" w:rsidR="007D2292" w:rsidRPr="005240C0" w:rsidRDefault="005240C0" w:rsidP="007D2292">
            <w:pPr>
              <w:rPr>
                <w:rFonts w:ascii="Times New Roman" w:hAnsi="Times New Roman" w:cs="Times New Roman"/>
                <w:b/>
                <w:bCs/>
              </w:rPr>
            </w:pPr>
            <w:r w:rsidRPr="005240C0">
              <w:rPr>
                <w:rFonts w:ascii="Times New Roman" w:hAnsi="Times New Roman" w:cs="Times New Roman"/>
                <w:b/>
                <w:bCs/>
              </w:rPr>
              <w:t>7.</w:t>
            </w:r>
          </w:p>
          <w:p w14:paraId="61699C19" w14:textId="77777777" w:rsidR="005240C0" w:rsidRPr="005240C0" w:rsidRDefault="005240C0" w:rsidP="007D22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CE61D3" w14:textId="68218214" w:rsidR="005240C0" w:rsidRPr="005240C0" w:rsidRDefault="005240C0" w:rsidP="007D2292">
            <w:pPr>
              <w:rPr>
                <w:rFonts w:ascii="Times New Roman" w:hAnsi="Times New Roman" w:cs="Times New Roman"/>
                <w:b/>
                <w:bCs/>
              </w:rPr>
            </w:pPr>
            <w:r w:rsidRPr="005240C0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75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A3B64" w14:textId="77777777" w:rsidR="005240C0" w:rsidRDefault="005240C0" w:rsidP="00130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Vállalati értékteremtő folyamatok - A vállalatirányítási rendszerek fejlődése - ERP információs folyamatok - ERP operatív folyamatok komponensei - ERP adatmodell – ERP működése</w:t>
            </w:r>
          </w:p>
          <w:p w14:paraId="688BCC91" w14:textId="15FF292C" w:rsidR="005240C0" w:rsidRPr="00E3204A" w:rsidRDefault="005240C0" w:rsidP="00130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ERP e-business komponensek – ERP vállalatirányítási folyamatok komponensei – ERP bevezetés ügyfél oldalról – ERP bevezetés szállítói oldalról – ERP és a technológiai fejlődés – CRM, MES és ügyviteli rendszerek sajátosságai</w:t>
            </w:r>
          </w:p>
        </w:tc>
      </w:tr>
      <w:tr w:rsidR="007D2292" w:rsidRPr="00741847" w14:paraId="7D5CB582" w14:textId="77777777" w:rsidTr="00F80F00">
        <w:trPr>
          <w:trHeight w:val="49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3D7921" w14:textId="77777777" w:rsidR="007D2292" w:rsidRPr="005240C0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24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 xml:space="preserve">Az </w:t>
            </w:r>
            <w:r w:rsidRPr="005240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évközi jegy</w:t>
            </w:r>
            <w:r w:rsidRPr="00524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kialakításának módszere (csak évközi jegyes tárgyak esetében töltendő ki) </w:t>
            </w:r>
          </w:p>
        </w:tc>
      </w:tr>
      <w:tr w:rsidR="007D2292" w:rsidRPr="00741847" w14:paraId="348A68F3" w14:textId="77777777" w:rsidTr="006E1034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E30FF" w14:textId="06DC4C63" w:rsidR="007D2292" w:rsidRPr="007D3E13" w:rsidRDefault="007D2292" w:rsidP="007D2292">
            <w:pPr>
              <w:rPr>
                <w:lang w:eastAsia="hu-HU"/>
              </w:rPr>
            </w:pPr>
          </w:p>
        </w:tc>
      </w:tr>
      <w:tr w:rsidR="007D2292" w:rsidRPr="00741847" w14:paraId="52159CFE" w14:textId="77777777" w:rsidTr="00F80F00">
        <w:trPr>
          <w:trHeight w:val="43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E9029A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Pótlás módja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D2292" w:rsidRPr="00741847" w14:paraId="376C6D54" w14:textId="77777777" w:rsidTr="006E1034">
        <w:trPr>
          <w:trHeight w:val="300"/>
        </w:trPr>
        <w:tc>
          <w:tcPr>
            <w:tcW w:w="2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4AE51" w14:textId="77777777" w:rsidR="007D2292" w:rsidRPr="00E3204A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A ZH / évközi jegy / aláírás pótlásának módja: </w:t>
            </w:r>
          </w:p>
        </w:tc>
        <w:tc>
          <w:tcPr>
            <w:tcW w:w="6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01E6F" w14:textId="0328D886" w:rsidR="007D2292" w:rsidRPr="00E3204A" w:rsidRDefault="005240C0" w:rsidP="007D2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ZH a vizsgaidőszakban pótolható. Mindkét ZH pótolható. Itt is érvényes, hogy minimum 16 pontot kell teljesíteni mindkét ZH-n.</w:t>
            </w:r>
          </w:p>
        </w:tc>
      </w:tr>
      <w:tr w:rsidR="007D2292" w:rsidRPr="00741847" w14:paraId="1CB84390" w14:textId="77777777" w:rsidTr="00F80F00">
        <w:trPr>
          <w:trHeight w:val="42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AB03A9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Vizsga módja 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(csak vizsgás tantárgy esetében töltendő ki) </w:t>
            </w:r>
          </w:p>
        </w:tc>
      </w:tr>
      <w:tr w:rsidR="007D2292" w:rsidRPr="00741847" w14:paraId="212CB2F8" w14:textId="77777777" w:rsidTr="006E1034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4A4A1" w14:textId="77777777" w:rsidR="007D2292" w:rsidRPr="00E3204A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D2292" w:rsidRPr="00741847" w14:paraId="4010955D" w14:textId="77777777" w:rsidTr="00F80F00">
        <w:trPr>
          <w:trHeight w:val="46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DA9EF2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Vizsgajegy kialakítása 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(csak vizsgás tantárgy esetében töltendő ki) </w:t>
            </w:r>
          </w:p>
        </w:tc>
      </w:tr>
      <w:tr w:rsidR="007D2292" w:rsidRPr="00741847" w14:paraId="20B3B0B8" w14:textId="77777777" w:rsidTr="006E1034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ED664" w14:textId="77777777" w:rsidR="007D2292" w:rsidRPr="00E3204A" w:rsidRDefault="007D2292" w:rsidP="007D22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D2292" w:rsidRPr="00741847" w14:paraId="191839FB" w14:textId="77777777" w:rsidTr="00F80F00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BAAED" w14:textId="77777777" w:rsidR="007D2292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​​Az egyes érdemjegyek ponthatárai:​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5240C0">
              <w:rPr>
                <w:rFonts w:ascii="Times New Roman" w:eastAsia="Times New Roman" w:hAnsi="Times New Roman" w:cs="Times New Roman"/>
                <w:lang w:eastAsia="hu-HU"/>
              </w:rPr>
              <w:t>A félévzáró érdemjegy a ZH-k pontszáma, a labor projektfeladat pontszáma és az órai aktivitáspontos alapján áll összege, melyekből összesítetten</w:t>
            </w:r>
          </w:p>
          <w:p w14:paraId="080BF47B" w14:textId="77777777" w:rsidR="005240C0" w:rsidRDefault="005240C0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 – 50% elégtelen</w:t>
            </w:r>
          </w:p>
          <w:p w14:paraId="591F700A" w14:textId="77777777" w:rsidR="005240C0" w:rsidRDefault="005240C0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51 – 60% elégséges</w:t>
            </w:r>
          </w:p>
          <w:p w14:paraId="4347934A" w14:textId="2C3A280C" w:rsidR="005240C0" w:rsidRDefault="005240C0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61 – 74% közepes</w:t>
            </w:r>
          </w:p>
          <w:p w14:paraId="151153C3" w14:textId="77777777" w:rsidR="005240C0" w:rsidRDefault="005240C0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75 -85% jó</w:t>
            </w:r>
          </w:p>
          <w:p w14:paraId="288F3606" w14:textId="6A9DE9D3" w:rsidR="005240C0" w:rsidRPr="00E3204A" w:rsidRDefault="005240C0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86 – 100% jeles érdemjegy szerezhető.</w:t>
            </w:r>
          </w:p>
        </w:tc>
      </w:tr>
      <w:tr w:rsidR="007D2292" w:rsidRPr="00741847" w14:paraId="13CE1A65" w14:textId="77777777" w:rsidTr="006E1034">
        <w:trPr>
          <w:trHeight w:val="300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15B1" w14:textId="77777777" w:rsidR="007D2292" w:rsidRPr="00E3204A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D2292" w:rsidRPr="00741847" w14:paraId="31F86B4B" w14:textId="77777777" w:rsidTr="00F80F00">
        <w:trPr>
          <w:trHeight w:val="465"/>
        </w:trPr>
        <w:tc>
          <w:tcPr>
            <w:tcW w:w="90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D7482A" w14:textId="77777777" w:rsidR="007D2292" w:rsidRPr="00E3204A" w:rsidRDefault="007D2292" w:rsidP="007D22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3204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Irodalom</w:t>
            </w:r>
            <w:r w:rsidRPr="00E3204A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7D2292" w:rsidRPr="00741847" w14:paraId="49E358E3" w14:textId="77777777" w:rsidTr="006E1034">
        <w:trPr>
          <w:trHeight w:val="300"/>
        </w:trPr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8F5A3" w14:textId="77777777" w:rsidR="007D2292" w:rsidRPr="00946BB8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Kötelező: </w:t>
            </w:r>
          </w:p>
        </w:tc>
        <w:tc>
          <w:tcPr>
            <w:tcW w:w="72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414A6" w14:textId="77777777" w:rsidR="007D2292" w:rsidRDefault="005240C0" w:rsidP="007D2292">
            <w:pPr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Hetyei</w:t>
            </w:r>
            <w:proofErr w:type="spellEnd"/>
            <w:r>
              <w:rPr>
                <w:lang w:eastAsia="hu-HU"/>
              </w:rPr>
              <w:t xml:space="preserve"> József: ERP rendszerek a 21. században</w:t>
            </w:r>
          </w:p>
          <w:p w14:paraId="34FF86CE" w14:textId="2D8E77BA" w:rsidR="005240C0" w:rsidRPr="007D3E13" w:rsidRDefault="005240C0" w:rsidP="007D2292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A </w:t>
            </w:r>
            <w:proofErr w:type="spellStart"/>
            <w:r>
              <w:rPr>
                <w:lang w:eastAsia="hu-HU"/>
              </w:rPr>
              <w:t>Moodle</w:t>
            </w:r>
            <w:proofErr w:type="spellEnd"/>
            <w:r>
              <w:rPr>
                <w:lang w:eastAsia="hu-HU"/>
              </w:rPr>
              <w:t xml:space="preserve"> rendszerben közzétett jegyzet és egyéb segédletek</w:t>
            </w:r>
          </w:p>
        </w:tc>
      </w:tr>
      <w:tr w:rsidR="007D2292" w:rsidRPr="00741847" w14:paraId="11CFF10B" w14:textId="77777777" w:rsidTr="006E1034">
        <w:trPr>
          <w:trHeight w:val="300"/>
        </w:trPr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E451" w14:textId="77777777" w:rsidR="007D2292" w:rsidRPr="00946BB8" w:rsidRDefault="007D2292" w:rsidP="007D22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946BB8">
              <w:rPr>
                <w:rFonts w:ascii="Times New Roman" w:eastAsia="Times New Roman" w:hAnsi="Times New Roman" w:cs="Times New Roman"/>
                <w:lang w:eastAsia="hu-HU"/>
              </w:rPr>
              <w:t>Ajánlott: </w:t>
            </w:r>
          </w:p>
        </w:tc>
        <w:tc>
          <w:tcPr>
            <w:tcW w:w="72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F8CB5" w14:textId="77777777" w:rsidR="007D2292" w:rsidRDefault="005240C0" w:rsidP="007D2292">
            <w:pPr>
              <w:jc w:val="both"/>
            </w:pPr>
            <w:r>
              <w:t>Thomas F. Wallace: ERP – vállalatirányítási rendszerek</w:t>
            </w:r>
          </w:p>
          <w:p w14:paraId="636DCA3E" w14:textId="77777777" w:rsidR="005240C0" w:rsidRDefault="005240C0" w:rsidP="007D2292">
            <w:pPr>
              <w:jc w:val="both"/>
            </w:pPr>
            <w:r>
              <w:t>Vezetéstudomány folyóirat / Ipar 4.0 tanulmányok</w:t>
            </w:r>
          </w:p>
          <w:p w14:paraId="4D92BFAB" w14:textId="77436D1F" w:rsidR="00130A6E" w:rsidRPr="007D3E13" w:rsidRDefault="00130A6E" w:rsidP="007D2292">
            <w:pPr>
              <w:jc w:val="both"/>
            </w:pPr>
            <w:r>
              <w:t>dr. Szikora Róbert: Vállalatirányítási rendszerek jegyzet 5.44. változat</w:t>
            </w:r>
          </w:p>
        </w:tc>
      </w:tr>
      <w:tr w:rsidR="007D2292" w:rsidRPr="00741847" w14:paraId="2E82B2D3" w14:textId="77777777" w:rsidTr="006E1034">
        <w:trPr>
          <w:trHeight w:val="300"/>
        </w:trPr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EF861" w14:textId="77777777" w:rsidR="007D2292" w:rsidRPr="00741847" w:rsidRDefault="007D2292" w:rsidP="007D2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u-HU"/>
              </w:rPr>
            </w:pPr>
            <w:r w:rsidRPr="00741847">
              <w:rPr>
                <w:rFonts w:ascii="Times New Roman" w:eastAsia="Times New Roman" w:hAnsi="Times New Roman" w:cs="Times New Roman"/>
                <w:lang w:eastAsia="hu-HU"/>
              </w:rPr>
              <w:t>Egyéb segédletek: </w:t>
            </w:r>
          </w:p>
        </w:tc>
        <w:tc>
          <w:tcPr>
            <w:tcW w:w="72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B82B8" w14:textId="77777777" w:rsidR="007D2292" w:rsidRPr="00741847" w:rsidRDefault="007D2292" w:rsidP="007D229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u-HU"/>
              </w:rPr>
            </w:pPr>
          </w:p>
        </w:tc>
      </w:tr>
    </w:tbl>
    <w:p w14:paraId="6713044B" w14:textId="77777777" w:rsidR="00616920" w:rsidRDefault="00616920" w:rsidP="00D776AE">
      <w:bookmarkStart w:id="0" w:name="_GoBack"/>
      <w:bookmarkEnd w:id="0"/>
    </w:p>
    <w:sectPr w:rsidR="0061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00E"/>
    <w:multiLevelType w:val="hybridMultilevel"/>
    <w:tmpl w:val="F00E1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45BAF"/>
    <w:multiLevelType w:val="hybridMultilevel"/>
    <w:tmpl w:val="9FDC3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C9D"/>
    <w:multiLevelType w:val="hybridMultilevel"/>
    <w:tmpl w:val="1020E06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F7E32AC"/>
    <w:multiLevelType w:val="hybridMultilevel"/>
    <w:tmpl w:val="18FAB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30158"/>
    <w:multiLevelType w:val="hybridMultilevel"/>
    <w:tmpl w:val="14160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94889"/>
    <w:multiLevelType w:val="hybridMultilevel"/>
    <w:tmpl w:val="3D460C7A"/>
    <w:lvl w:ilvl="0" w:tplc="B6405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031A"/>
    <w:multiLevelType w:val="hybridMultilevel"/>
    <w:tmpl w:val="34DAF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84A"/>
    <w:multiLevelType w:val="hybridMultilevel"/>
    <w:tmpl w:val="EB76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47"/>
    <w:rsid w:val="00130A6E"/>
    <w:rsid w:val="00140574"/>
    <w:rsid w:val="001F09BC"/>
    <w:rsid w:val="00330036"/>
    <w:rsid w:val="005240C0"/>
    <w:rsid w:val="00616920"/>
    <w:rsid w:val="00631C23"/>
    <w:rsid w:val="006E1034"/>
    <w:rsid w:val="00741847"/>
    <w:rsid w:val="007D2292"/>
    <w:rsid w:val="007D3E13"/>
    <w:rsid w:val="00946BB8"/>
    <w:rsid w:val="00B4388B"/>
    <w:rsid w:val="00BE4526"/>
    <w:rsid w:val="00D776AE"/>
    <w:rsid w:val="00E3204A"/>
    <w:rsid w:val="00F80F00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F5DD"/>
  <w15:chartTrackingRefBased/>
  <w15:docId w15:val="{FDBF3C99-B975-45FD-B031-D2B75203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ndhit">
    <w:name w:val="findhit"/>
    <w:basedOn w:val="Bekezdsalapbettpusa"/>
    <w:rsid w:val="00741847"/>
  </w:style>
  <w:style w:type="character" w:customStyle="1" w:styleId="normaltextrun">
    <w:name w:val="normaltextrun"/>
    <w:basedOn w:val="Bekezdsalapbettpusa"/>
    <w:rsid w:val="00741847"/>
  </w:style>
  <w:style w:type="character" w:customStyle="1" w:styleId="eop">
    <w:name w:val="eop"/>
    <w:basedOn w:val="Bekezdsalapbettpusa"/>
    <w:rsid w:val="00741847"/>
  </w:style>
  <w:style w:type="character" w:customStyle="1" w:styleId="contentcontrolboundarysink">
    <w:name w:val="contentcontrolboundarysink"/>
    <w:basedOn w:val="Bekezdsalapbettpusa"/>
    <w:rsid w:val="00741847"/>
  </w:style>
  <w:style w:type="character" w:customStyle="1" w:styleId="tabchar">
    <w:name w:val="tabchar"/>
    <w:basedOn w:val="Bekezdsalapbettpusa"/>
    <w:rsid w:val="00741847"/>
  </w:style>
  <w:style w:type="paragraph" w:styleId="Listaszerbekezds">
    <w:name w:val="List Paragraph"/>
    <w:basedOn w:val="Norml"/>
    <w:uiPriority w:val="34"/>
    <w:qFormat/>
    <w:rsid w:val="00F80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F80F00"/>
    <w:rPr>
      <w:rFonts w:cs="Times New Roman"/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rsid w:val="00E320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3204A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dcterms:created xsi:type="dcterms:W3CDTF">2024-01-22T08:27:00Z</dcterms:created>
  <dcterms:modified xsi:type="dcterms:W3CDTF">2024-01-22T14:26:00Z</dcterms:modified>
</cp:coreProperties>
</file>